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91" w:rsidRDefault="00171D91" w:rsidP="00171D91">
      <w:pPr>
        <w:shd w:val="clear" w:color="auto" w:fill="FFFFFF"/>
        <w:outlineLvl w:val="0"/>
        <w:rPr>
          <w:color w:val="000000"/>
          <w:spacing w:val="-3"/>
          <w:sz w:val="22"/>
          <w:szCs w:val="22"/>
          <w:lang w:val="en-US"/>
        </w:rPr>
      </w:pPr>
      <w:bookmarkStart w:id="0" w:name="_GoBack"/>
      <w:bookmarkEnd w:id="0"/>
      <w:r>
        <w:rPr>
          <w:color w:val="000000"/>
          <w:spacing w:val="-3"/>
          <w:sz w:val="22"/>
          <w:szCs w:val="22"/>
          <w:lang w:val="sr-Latn-CS"/>
        </w:rPr>
        <w:t>Број:</w:t>
      </w:r>
      <w:r w:rsidR="00AD66C5">
        <w:rPr>
          <w:color w:val="000000"/>
          <w:spacing w:val="-3"/>
          <w:sz w:val="22"/>
          <w:szCs w:val="22"/>
          <w:lang w:val="sr-Cyrl-CS"/>
        </w:rPr>
        <w:t xml:space="preserve"> 03-</w:t>
      </w:r>
      <w:r w:rsidR="00BA2A9F">
        <w:rPr>
          <w:color w:val="000000"/>
          <w:spacing w:val="-3"/>
          <w:sz w:val="22"/>
          <w:szCs w:val="22"/>
          <w:lang w:val="bs-Latn-BA"/>
        </w:rPr>
        <w:t>394</w:t>
      </w:r>
      <w:r>
        <w:rPr>
          <w:color w:val="000000"/>
          <w:spacing w:val="-3"/>
          <w:sz w:val="22"/>
          <w:szCs w:val="22"/>
          <w:lang w:val="sr-Cyrl-CS"/>
        </w:rPr>
        <w:t>/1</w:t>
      </w:r>
      <w:r>
        <w:rPr>
          <w:color w:val="000000"/>
          <w:spacing w:val="-3"/>
          <w:sz w:val="22"/>
          <w:szCs w:val="22"/>
          <w:lang w:val="en-US"/>
        </w:rPr>
        <w:t>6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BA2A9F">
        <w:rPr>
          <w:color w:val="000000"/>
          <w:spacing w:val="-3"/>
          <w:sz w:val="22"/>
          <w:szCs w:val="22"/>
          <w:lang w:val="sr-Latn-CS"/>
        </w:rPr>
        <w:t>24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BA2A9F">
        <w:rPr>
          <w:color w:val="000000"/>
          <w:spacing w:val="-3"/>
          <w:sz w:val="22"/>
          <w:szCs w:val="22"/>
          <w:lang w:val="en-US"/>
        </w:rPr>
        <w:t>06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  <w:lang w:val="en-US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  <w:proofErr w:type="spellStart"/>
      <w:proofErr w:type="gram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11.</w:t>
      </w:r>
      <w:proofErr w:type="gramEnd"/>
      <w:r>
        <w:rPr>
          <w:sz w:val="22"/>
          <w:szCs w:val="22"/>
          <w:lang w:val="sr-Cyrl-CS"/>
        </w:rPr>
        <w:t xml:space="preserve"> 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(„Службени гласник Републике Српске“, број </w:t>
      </w:r>
      <w:r>
        <w:rPr>
          <w:sz w:val="22"/>
          <w:szCs w:val="22"/>
          <w:lang w:val="bs-Cyrl-BA"/>
        </w:rPr>
        <w:t>58/15</w:t>
      </w:r>
      <w:r>
        <w:rPr>
          <w:sz w:val="22"/>
          <w:szCs w:val="22"/>
          <w:lang w:val="sr-Cyrl-CS"/>
        </w:rPr>
        <w:t>), а у складу са Уговором о организовању примарног тржишта за трезорске записе Републике Српске, директор Берзе доноси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 Д Л У К У </w:t>
      </w:r>
    </w:p>
    <w:p w:rsidR="00171D91" w:rsidRDefault="00171D91" w:rsidP="00171D91">
      <w:pPr>
        <w:shd w:val="clear" w:color="auto" w:fill="FFFFFF"/>
        <w:jc w:val="center"/>
        <w:outlineLvl w:val="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организовању аукције трезорских записа</w:t>
      </w:r>
    </w:p>
    <w:p w:rsidR="00171D91" w:rsidRDefault="00171D91" w:rsidP="00171D91">
      <w:pPr>
        <w:shd w:val="clear" w:color="auto" w:fill="FFFFFF"/>
        <w:outlineLvl w:val="0"/>
        <w:rPr>
          <w:b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Посредством аукцијске платформе берзанског система трговања </w:t>
      </w:r>
      <w:r w:rsidR="00542EB5">
        <w:rPr>
          <w:color w:val="000000"/>
          <w:spacing w:val="-3"/>
          <w:sz w:val="22"/>
          <w:szCs w:val="22"/>
          <w:lang w:val="sr-Cyrl-CS"/>
        </w:rPr>
        <w:t xml:space="preserve">Бањалучке берзе, организује се </w:t>
      </w:r>
      <w:r w:rsidR="00BA2A9F">
        <w:rPr>
          <w:color w:val="000000"/>
          <w:spacing w:val="-3"/>
          <w:sz w:val="22"/>
          <w:szCs w:val="22"/>
          <w:lang w:val="en-US"/>
        </w:rPr>
        <w:t>44</w:t>
      </w:r>
      <w:r>
        <w:rPr>
          <w:color w:val="000000"/>
          <w:spacing w:val="-3"/>
          <w:sz w:val="22"/>
          <w:szCs w:val="22"/>
          <w:lang w:val="sr-Cyrl-CS"/>
        </w:rPr>
        <w:t>. аукција трезорских записа Републике Српске.</w:t>
      </w:r>
    </w:p>
    <w:p w:rsidR="00171D91" w:rsidRDefault="00171D91" w:rsidP="00171D91">
      <w:pPr>
        <w:shd w:val="clear" w:color="auto" w:fill="FFFFFF"/>
        <w:spacing w:before="60"/>
        <w:ind w:left="357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Подаци</w:t>
      </w:r>
      <w:proofErr w:type="spellEnd"/>
      <w:r>
        <w:rPr>
          <w:sz w:val="22"/>
          <w:szCs w:val="22"/>
        </w:rPr>
        <w:t xml:space="preserve"> о </w:t>
      </w:r>
      <w:r>
        <w:rPr>
          <w:sz w:val="22"/>
          <w:szCs w:val="22"/>
          <w:lang w:val="sr-Cyrl-CS"/>
        </w:rPr>
        <w:t>трезорским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тачке</w:t>
      </w:r>
      <w:proofErr w:type="spellEnd"/>
      <w:r>
        <w:rPr>
          <w:sz w:val="22"/>
          <w:szCs w:val="22"/>
        </w:rPr>
        <w:t xml:space="preserve"> 1. </w:t>
      </w:r>
      <w:proofErr w:type="spellStart"/>
      <w:r>
        <w:rPr>
          <w:sz w:val="22"/>
          <w:szCs w:val="22"/>
        </w:rPr>
        <w:t>ове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Одлуке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>:</w:t>
      </w:r>
    </w:p>
    <w:p w:rsidR="00171D91" w:rsidRDefault="00171D91" w:rsidP="00171D91">
      <w:pPr>
        <w:shd w:val="clear" w:color="auto" w:fill="FFFFFF"/>
        <w:spacing w:before="60"/>
        <w:ind w:left="714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86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906"/>
      </w:tblGrid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Емитент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Српска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Опис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BA2A9F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42</w:t>
            </w:r>
            <w:r w:rsidR="00171D91">
              <w:rPr>
                <w:sz w:val="22"/>
                <w:szCs w:val="22"/>
                <w:lang w:val="sr-Cyrl-CS"/>
              </w:rPr>
              <w:t>. емисија трезорских записа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Планирани износ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BA2A9F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171D91">
              <w:rPr>
                <w:sz w:val="22"/>
                <w:szCs w:val="22"/>
                <w:lang w:val="sr-Cyrl-CS"/>
              </w:rPr>
              <w:t>.000.000,00 КМ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Номинална вриједност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10.000,00 КМ</w:t>
            </w:r>
          </w:p>
        </w:tc>
      </w:tr>
      <w:tr w:rsidR="00E12206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Default="00E12206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Количина трезорских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Pr="00E12206" w:rsidRDefault="00BA2A9F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12206">
              <w:rPr>
                <w:sz w:val="22"/>
                <w:szCs w:val="22"/>
              </w:rPr>
              <w:t>00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Валута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sr-Cyrl-CS"/>
              </w:rPr>
              <w:t>онвертибилна марка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Ознака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RS1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-T</w:t>
            </w:r>
            <w:r>
              <w:rPr>
                <w:sz w:val="22"/>
                <w:szCs w:val="22"/>
                <w:lang w:val="bs-Cyrl-BA"/>
              </w:rPr>
              <w:t>0</w:t>
            </w:r>
            <w:r w:rsidR="00BA2A9F">
              <w:rPr>
                <w:sz w:val="22"/>
                <w:szCs w:val="22"/>
                <w:lang w:val="en-US"/>
              </w:rPr>
              <w:t>7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ISIN</w:t>
            </w:r>
            <w:r>
              <w:rPr>
                <w:sz w:val="22"/>
                <w:szCs w:val="22"/>
                <w:lang w:val="sr-Cyrl-CS"/>
              </w:rPr>
              <w:t xml:space="preserve"> број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FF5F0D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BA10RS1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>
              <w:rPr>
                <w:bCs/>
                <w:sz w:val="22"/>
                <w:szCs w:val="22"/>
                <w:lang w:val="sr-Cyrl-CS"/>
              </w:rPr>
              <w:t>T</w:t>
            </w:r>
            <w:r>
              <w:rPr>
                <w:bCs/>
                <w:sz w:val="22"/>
                <w:szCs w:val="22"/>
                <w:lang w:val="bs-Cyrl-BA"/>
              </w:rPr>
              <w:t>0</w:t>
            </w:r>
            <w:r w:rsidR="00BA2A9F">
              <w:rPr>
                <w:bCs/>
                <w:sz w:val="22"/>
                <w:szCs w:val="22"/>
                <w:lang w:val="en-US"/>
              </w:rPr>
              <w:t>79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Датум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BA2A9F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.07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911624">
              <w:rPr>
                <w:sz w:val="22"/>
                <w:szCs w:val="22"/>
                <w:lang w:val="en-US"/>
              </w:rPr>
              <w:t>6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регистрације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BA2A9F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05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en-US"/>
              </w:rPr>
              <w:t>07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911624">
              <w:rPr>
                <w:sz w:val="22"/>
                <w:szCs w:val="22"/>
                <w:lang w:val="en-US"/>
              </w:rPr>
              <w:t>6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Рок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BA2A9F" w:rsidRDefault="00BA2A9F" w:rsidP="0005429E">
            <w:pPr>
              <w:spacing w:before="60"/>
              <w:jc w:val="both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Дванаест мјесеци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F419DB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BA2A9F">
              <w:rPr>
                <w:sz w:val="22"/>
                <w:szCs w:val="22"/>
                <w:lang w:val="bs-Cyrl-BA"/>
              </w:rPr>
              <w:t>4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BA2A9F">
              <w:rPr>
                <w:sz w:val="22"/>
                <w:szCs w:val="22"/>
                <w:lang w:val="bs-Cyrl-BA"/>
              </w:rPr>
              <w:t>07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05429E">
              <w:rPr>
                <w:sz w:val="22"/>
                <w:szCs w:val="22"/>
                <w:lang w:val="bs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исплате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F419DB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BA2A9F">
              <w:rPr>
                <w:sz w:val="22"/>
                <w:szCs w:val="22"/>
                <w:lang w:val="bs-Cyrl-BA"/>
              </w:rPr>
              <w:t>4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BA2A9F">
              <w:rPr>
                <w:sz w:val="22"/>
                <w:szCs w:val="22"/>
                <w:lang w:val="bs-Cyrl-BA"/>
              </w:rPr>
              <w:t>07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05429E">
              <w:rPr>
                <w:sz w:val="22"/>
                <w:szCs w:val="22"/>
                <w:lang w:val="bs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Подаци о одржавању аукције:</w:t>
      </w: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3857"/>
      </w:tblGrid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F419DB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BA2A9F">
              <w:rPr>
                <w:sz w:val="22"/>
                <w:szCs w:val="22"/>
                <w:lang w:val="bs-Cyrl-BA"/>
              </w:rPr>
              <w:t>4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 w:rsidR="00BA2A9F">
              <w:rPr>
                <w:sz w:val="22"/>
                <w:szCs w:val="22"/>
              </w:rPr>
              <w:t>0</w:t>
            </w:r>
            <w:r w:rsidR="00BA2A9F">
              <w:rPr>
                <w:sz w:val="22"/>
                <w:szCs w:val="22"/>
                <w:lang w:val="bs-Cyrl-BA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 xml:space="preserve">.2016. године 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11:00 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куповних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од 11:00 до 12:30 часова</w:t>
            </w:r>
            <w:r>
              <w:rPr>
                <w:sz w:val="22"/>
                <w:szCs w:val="22"/>
                <w:lang w:val="en-US"/>
              </w:rPr>
              <w:t xml:space="preserve"> 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продајног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од 12:30 </w:t>
            </w:r>
            <w:r>
              <w:rPr>
                <w:sz w:val="22"/>
                <w:szCs w:val="22"/>
                <w:lang w:val="en-US"/>
              </w:rPr>
              <w:t>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sr-Cyrl-CS"/>
              </w:rPr>
              <w:t>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Метода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јединствена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цијене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дисконтна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Извјештај о резултатима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F419DB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BA2A9F">
              <w:rPr>
                <w:sz w:val="22"/>
                <w:szCs w:val="22"/>
                <w:lang w:val="bs-Cyrl-BA"/>
              </w:rPr>
              <w:t>4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 w:rsidR="00BA2A9F">
              <w:rPr>
                <w:sz w:val="22"/>
                <w:szCs w:val="22"/>
              </w:rPr>
              <w:t>0</w:t>
            </w:r>
            <w:r w:rsidR="00BA2A9F">
              <w:rPr>
                <w:sz w:val="22"/>
                <w:szCs w:val="22"/>
                <w:lang w:val="bs-Cyrl-BA"/>
              </w:rPr>
              <w:t>7</w:t>
            </w:r>
            <w:r w:rsidR="0005429E">
              <w:rPr>
                <w:sz w:val="22"/>
                <w:szCs w:val="22"/>
                <w:lang w:val="sr-Cyrl-CS"/>
              </w:rPr>
              <w:t>.2016</w:t>
            </w:r>
            <w:r w:rsidR="00171D91">
              <w:rPr>
                <w:sz w:val="22"/>
                <w:szCs w:val="22"/>
                <w:lang w:val="sr-Cyrl-CS"/>
              </w:rPr>
              <w:t>. године, до 15:00 часова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C31729" w:rsidRDefault="00C31729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Аукција ће се одржати на начин и према распореду одређеним </w:t>
      </w:r>
      <w:r>
        <w:rPr>
          <w:sz w:val="22"/>
          <w:szCs w:val="22"/>
          <w:lang w:val="sr-Cyrl-CS"/>
        </w:rPr>
        <w:t>Уредбом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</w:t>
      </w:r>
      <w:r>
        <w:rPr>
          <w:color w:val="000000"/>
          <w:spacing w:val="-3"/>
          <w:sz w:val="22"/>
          <w:szCs w:val="22"/>
          <w:lang w:val="sr-Cyrl-CS"/>
        </w:rPr>
        <w:t>.</w:t>
      </w:r>
    </w:p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Одлука ступа на снагу даном </w:t>
      </w:r>
      <w:r>
        <w:rPr>
          <w:color w:val="000000"/>
          <w:spacing w:val="-3"/>
          <w:sz w:val="22"/>
          <w:szCs w:val="22"/>
          <w:lang w:val="hr-HR"/>
        </w:rPr>
        <w:t xml:space="preserve"> </w:t>
      </w:r>
      <w:r>
        <w:rPr>
          <w:color w:val="000000"/>
          <w:spacing w:val="-3"/>
          <w:sz w:val="22"/>
          <w:szCs w:val="22"/>
          <w:lang w:val="sr-Cyrl-CS"/>
        </w:rPr>
        <w:t>доношења.</w:t>
      </w: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center"/>
        <w:outlineLvl w:val="0"/>
        <w:rPr>
          <w:b/>
          <w:color w:val="000000"/>
          <w:spacing w:val="-3"/>
          <w:sz w:val="22"/>
          <w:szCs w:val="22"/>
          <w:lang w:val="sr-Cyrl-CS"/>
        </w:rPr>
      </w:pPr>
      <w:r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:rsidR="00171D91" w:rsidRDefault="00171D91" w:rsidP="00171D91">
      <w:pPr>
        <w:shd w:val="clear" w:color="auto" w:fill="FFFFFF"/>
        <w:jc w:val="center"/>
        <w:outlineLvl w:val="0"/>
        <w:rPr>
          <w:color w:val="000000"/>
          <w:spacing w:val="-3"/>
          <w:sz w:val="22"/>
          <w:szCs w:val="22"/>
          <w:lang w:val="sr-Latn-CS"/>
        </w:rPr>
      </w:pP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Министарство финансија Републике Српске је дана </w:t>
      </w:r>
      <w:r w:rsidR="00F419DB">
        <w:rPr>
          <w:color w:val="000000"/>
          <w:spacing w:val="-3"/>
          <w:sz w:val="22"/>
          <w:szCs w:val="22"/>
          <w:lang w:val="bs-Cyrl-BA"/>
        </w:rPr>
        <w:t>2</w:t>
      </w:r>
      <w:r w:rsidR="00BA2A9F">
        <w:rPr>
          <w:color w:val="000000"/>
          <w:spacing w:val="-3"/>
          <w:sz w:val="22"/>
          <w:szCs w:val="22"/>
          <w:lang w:val="bs-Cyrl-BA"/>
        </w:rPr>
        <w:t>0</w:t>
      </w:r>
      <w:r w:rsidR="00AD66C5">
        <w:rPr>
          <w:color w:val="000000"/>
          <w:spacing w:val="-3"/>
          <w:sz w:val="22"/>
          <w:szCs w:val="22"/>
          <w:lang w:val="bs-Cyrl-BA"/>
        </w:rPr>
        <w:t>.</w:t>
      </w:r>
      <w:r w:rsidR="00F419DB">
        <w:rPr>
          <w:color w:val="000000"/>
          <w:spacing w:val="-3"/>
          <w:sz w:val="22"/>
          <w:szCs w:val="22"/>
          <w:lang w:val="bs-Cyrl-BA"/>
        </w:rPr>
        <w:t>0</w:t>
      </w:r>
      <w:r w:rsidR="00BA2A9F">
        <w:rPr>
          <w:color w:val="000000"/>
          <w:spacing w:val="-3"/>
          <w:sz w:val="22"/>
          <w:szCs w:val="22"/>
          <w:lang w:val="bs-Cyrl-BA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 донијело Рјешење о емисији трезорских записа Републике Српске. Наведеним рјешењем дефинисани су основни елементи трезорских записа који су предмет емисије.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Дана </w:t>
      </w:r>
      <w:r w:rsidR="008746F9">
        <w:rPr>
          <w:color w:val="000000"/>
          <w:spacing w:val="-3"/>
          <w:sz w:val="22"/>
          <w:szCs w:val="22"/>
          <w:lang w:val="bs-Cyrl-BA"/>
        </w:rPr>
        <w:t>2</w:t>
      </w:r>
      <w:r w:rsidR="00BA2A9F">
        <w:rPr>
          <w:color w:val="000000"/>
          <w:spacing w:val="-3"/>
          <w:sz w:val="22"/>
          <w:szCs w:val="22"/>
          <w:lang w:val="bs-Cyrl-BA"/>
        </w:rPr>
        <w:t>2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F419DB">
        <w:rPr>
          <w:color w:val="000000"/>
          <w:spacing w:val="-3"/>
          <w:sz w:val="22"/>
          <w:szCs w:val="22"/>
          <w:lang w:val="bs-Cyrl-BA"/>
        </w:rPr>
        <w:t>0</w:t>
      </w:r>
      <w:r w:rsidR="00BA2A9F">
        <w:rPr>
          <w:color w:val="000000"/>
          <w:spacing w:val="-3"/>
          <w:sz w:val="22"/>
          <w:szCs w:val="22"/>
          <w:lang w:val="bs-Cyrl-BA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  <w:r>
        <w:rPr>
          <w:color w:val="000000"/>
          <w:spacing w:val="-3"/>
          <w:sz w:val="22"/>
          <w:szCs w:val="22"/>
          <w:lang w:val="sr-Latn-CS"/>
        </w:rPr>
        <w:t>,</w:t>
      </w:r>
      <w:r>
        <w:rPr>
          <w:color w:val="000000"/>
          <w:spacing w:val="-3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Министарство финансија Републике Српске упутило је Јавни позив за учествовање на аукцији трезорских записа Републике Српске. У позиву су детаљно наведени елементи аукције.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Чланом 11. </w:t>
      </w:r>
      <w:r>
        <w:rPr>
          <w:sz w:val="22"/>
          <w:szCs w:val="22"/>
          <w:lang w:val="sr-Cyrl-CS"/>
        </w:rPr>
        <w:t>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прописано је да се аукција трезорских записа на примарном тржишту обавља посредством аукцијске платформе БСТ Бањалучке берзе.</w:t>
      </w: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Сходно наведеном, одлучено је као у диспозитиву.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Достављено: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ДИРЕКТОР</w:t>
      </w:r>
    </w:p>
    <w:p w:rsidR="00171D91" w:rsidRDefault="00171D91" w:rsidP="00171D91">
      <w:pPr>
        <w:numPr>
          <w:ilvl w:val="0"/>
          <w:numId w:val="14"/>
        </w:num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Комисији за хартије од вриједности Републике Српске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Милан Божић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Архиви</w:t>
      </w: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en-US"/>
        </w:rPr>
      </w:pPr>
    </w:p>
    <w:p w:rsidR="00650EBF" w:rsidRDefault="00F419DB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</w:t>
      </w:r>
      <w:r w:rsidR="00171D9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bs-Cyrl-BA"/>
        </w:rPr>
        <w:t xml:space="preserve"> </w:t>
      </w:r>
      <w:r w:rsidR="00650EBF">
        <w:rPr>
          <w:sz w:val="22"/>
          <w:szCs w:val="22"/>
          <w:lang w:val="sr-Cyrl-CS"/>
        </w:rPr>
        <w:t>ДИРЕКТОР</w:t>
      </w:r>
    </w:p>
    <w:p w:rsidR="00171D91" w:rsidRPr="00650EBF" w:rsidRDefault="00650EBF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bs-Cyrl-BA"/>
        </w:rPr>
        <w:t xml:space="preserve">                                                                                                                          </w:t>
      </w:r>
      <w:r w:rsidR="00F419DB">
        <w:rPr>
          <w:sz w:val="22"/>
          <w:szCs w:val="22"/>
          <w:lang w:val="en-US"/>
        </w:rPr>
        <w:t>M</w:t>
      </w:r>
      <w:r w:rsidR="00F419DB">
        <w:rPr>
          <w:sz w:val="22"/>
          <w:szCs w:val="22"/>
          <w:lang w:val="bs-Cyrl-BA"/>
        </w:rPr>
        <w:t>илан Божић</w:t>
      </w:r>
    </w:p>
    <w:p w:rsidR="00171D91" w:rsidRDefault="00171D91" w:rsidP="00171D91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sr-Cyrl-CS"/>
        </w:rPr>
      </w:pPr>
    </w:p>
    <w:p w:rsidR="00171D91" w:rsidRDefault="00171D91" w:rsidP="00171D91">
      <w:pPr>
        <w:rPr>
          <w:sz w:val="22"/>
          <w:szCs w:val="22"/>
        </w:rPr>
      </w:pPr>
    </w:p>
    <w:p w:rsidR="00171D91" w:rsidRDefault="00171D91" w:rsidP="00171D91">
      <w:pPr>
        <w:rPr>
          <w:sz w:val="22"/>
          <w:szCs w:val="22"/>
          <w:lang w:val="sr-Latn-CS"/>
        </w:rPr>
      </w:pPr>
    </w:p>
    <w:p w:rsidR="00D0617C" w:rsidRPr="00030430" w:rsidRDefault="00D0617C" w:rsidP="00275E65">
      <w:pPr>
        <w:rPr>
          <w:szCs w:val="24"/>
          <w:lang w:val="en-US"/>
        </w:rPr>
      </w:pPr>
    </w:p>
    <w:sectPr w:rsidR="00D0617C" w:rsidRPr="00030430" w:rsidSect="005D3F14">
      <w:headerReference w:type="default" r:id="rId7"/>
      <w:footerReference w:type="default" r:id="rId8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9E" w:rsidRDefault="0005429E">
      <w:r>
        <w:separator/>
      </w:r>
    </w:p>
  </w:endnote>
  <w:endnote w:type="continuationSeparator" w:id="0">
    <w:p w:rsidR="0005429E" w:rsidRDefault="00054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9E" w:rsidRPr="005D3F14" w:rsidRDefault="0005429E" w:rsidP="00030430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665839">
      <w:rPr>
        <w:rFonts w:ascii="Calibri" w:hAnsi="Calibri"/>
        <w:noProof/>
        <w:sz w:val="14"/>
        <w:szCs w:val="14"/>
        <w:lang w:val="en-US"/>
      </w:rPr>
      <w:pict>
        <v:line id="Line 4" o:spid="_x0000_s4097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05429E" w:rsidRPr="005D3F14" w:rsidRDefault="0005429E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 xml:space="preserve">анка а.д. Бања Лука 562100-80001108-50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 xml:space="preserve">Unicredit </w:t>
    </w:r>
    <w:r>
      <w:rPr>
        <w:rFonts w:ascii="Calibri" w:hAnsi="Calibri"/>
        <w:bCs/>
        <w:sz w:val="14"/>
        <w:szCs w:val="14"/>
        <w:lang w:val="sr-Cyrl-CS"/>
      </w:rPr>
      <w:t>bank а.д. Бања Лука 551001-0000</w:t>
    </w:r>
    <w:r w:rsidRPr="005D3F14">
      <w:rPr>
        <w:rFonts w:ascii="Calibri" w:hAnsi="Calibri"/>
        <w:bCs/>
        <w:sz w:val="14"/>
        <w:szCs w:val="14"/>
        <w:lang w:val="sr-Cyrl-CS"/>
      </w:rPr>
      <w:t>8837-96</w:t>
    </w:r>
  </w:p>
  <w:p w:rsidR="0005429E" w:rsidRPr="005D3F14" w:rsidRDefault="0005429E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bCs/>
        <w:sz w:val="14"/>
        <w:szCs w:val="14"/>
        <w:lang w:val="sr-Cyrl-CS"/>
      </w:rPr>
      <w:t>Hypo Alpe-Adria-Bank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Sberbank  a.д. Бања Лука 567162-11007425-65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9E" w:rsidRDefault="0005429E">
      <w:r>
        <w:separator/>
      </w:r>
    </w:p>
  </w:footnote>
  <w:footnote w:type="continuationSeparator" w:id="0">
    <w:p w:rsidR="0005429E" w:rsidRDefault="00054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9E" w:rsidRPr="005E4210" w:rsidRDefault="0005429E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05429E" w:rsidRPr="005D3F14" w:rsidRDefault="0005429E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  БАЊА ЛУКА</w:t>
                </w:r>
              </w:p>
              <w:p w:rsidR="0005429E" w:rsidRPr="005D3F14" w:rsidRDefault="0005429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05429E" w:rsidRPr="005D3F14" w:rsidRDefault="0005429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05429E" w:rsidRPr="005D3F14" w:rsidRDefault="0005429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05429E" w:rsidRPr="005D3F14" w:rsidRDefault="0005429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05429E" w:rsidRPr="005D3F14" w:rsidRDefault="0005429E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05429E" w:rsidRPr="005D3F14" w:rsidRDefault="0005429E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52668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2EB5"/>
    <w:rsid w:val="00015585"/>
    <w:rsid w:val="00030430"/>
    <w:rsid w:val="00036573"/>
    <w:rsid w:val="00052055"/>
    <w:rsid w:val="0005429E"/>
    <w:rsid w:val="000A6FBD"/>
    <w:rsid w:val="001037A1"/>
    <w:rsid w:val="00150FAE"/>
    <w:rsid w:val="00171D91"/>
    <w:rsid w:val="001828B5"/>
    <w:rsid w:val="00187E1E"/>
    <w:rsid w:val="001944EB"/>
    <w:rsid w:val="00196151"/>
    <w:rsid w:val="001C3695"/>
    <w:rsid w:val="001C664C"/>
    <w:rsid w:val="001C781A"/>
    <w:rsid w:val="001D4E84"/>
    <w:rsid w:val="0022274C"/>
    <w:rsid w:val="00230F5C"/>
    <w:rsid w:val="00261357"/>
    <w:rsid w:val="00275E65"/>
    <w:rsid w:val="002B5509"/>
    <w:rsid w:val="002C188D"/>
    <w:rsid w:val="002F44AE"/>
    <w:rsid w:val="00312FDA"/>
    <w:rsid w:val="003130E1"/>
    <w:rsid w:val="00337CBA"/>
    <w:rsid w:val="00374B76"/>
    <w:rsid w:val="003A28CD"/>
    <w:rsid w:val="003B7A91"/>
    <w:rsid w:val="003C0E9D"/>
    <w:rsid w:val="003D1681"/>
    <w:rsid w:val="003F2DC4"/>
    <w:rsid w:val="00433CBC"/>
    <w:rsid w:val="0043471E"/>
    <w:rsid w:val="0045386F"/>
    <w:rsid w:val="00456D54"/>
    <w:rsid w:val="004D43F4"/>
    <w:rsid w:val="004E0B69"/>
    <w:rsid w:val="00542EB5"/>
    <w:rsid w:val="005D3F14"/>
    <w:rsid w:val="005E4210"/>
    <w:rsid w:val="006210E9"/>
    <w:rsid w:val="00650EBF"/>
    <w:rsid w:val="00665839"/>
    <w:rsid w:val="007148FB"/>
    <w:rsid w:val="00740CAC"/>
    <w:rsid w:val="00747786"/>
    <w:rsid w:val="00757A24"/>
    <w:rsid w:val="007832B1"/>
    <w:rsid w:val="007D5EB2"/>
    <w:rsid w:val="0083508A"/>
    <w:rsid w:val="008746F9"/>
    <w:rsid w:val="008C1C02"/>
    <w:rsid w:val="008D5281"/>
    <w:rsid w:val="00902EF8"/>
    <w:rsid w:val="00911624"/>
    <w:rsid w:val="009146D3"/>
    <w:rsid w:val="00917FF6"/>
    <w:rsid w:val="00937A28"/>
    <w:rsid w:val="009830EA"/>
    <w:rsid w:val="009B7CA6"/>
    <w:rsid w:val="009F2C5B"/>
    <w:rsid w:val="00A805F2"/>
    <w:rsid w:val="00A8710F"/>
    <w:rsid w:val="00AD3BF4"/>
    <w:rsid w:val="00AD66C5"/>
    <w:rsid w:val="00B02B53"/>
    <w:rsid w:val="00B06300"/>
    <w:rsid w:val="00B84D05"/>
    <w:rsid w:val="00BA2A9F"/>
    <w:rsid w:val="00BB7BD5"/>
    <w:rsid w:val="00BC34C2"/>
    <w:rsid w:val="00BD04FF"/>
    <w:rsid w:val="00BD32F5"/>
    <w:rsid w:val="00BD4168"/>
    <w:rsid w:val="00BF7BAA"/>
    <w:rsid w:val="00C2037C"/>
    <w:rsid w:val="00C245D8"/>
    <w:rsid w:val="00C31729"/>
    <w:rsid w:val="00CD4BC1"/>
    <w:rsid w:val="00D028E3"/>
    <w:rsid w:val="00D0617C"/>
    <w:rsid w:val="00D86CF1"/>
    <w:rsid w:val="00DA1D9E"/>
    <w:rsid w:val="00DB6C7A"/>
    <w:rsid w:val="00DE06A8"/>
    <w:rsid w:val="00DE1335"/>
    <w:rsid w:val="00DF1BF9"/>
    <w:rsid w:val="00DF51EA"/>
    <w:rsid w:val="00E12206"/>
    <w:rsid w:val="00E31D6F"/>
    <w:rsid w:val="00E51E02"/>
    <w:rsid w:val="00EC5CE8"/>
    <w:rsid w:val="00ED444C"/>
    <w:rsid w:val="00EE6480"/>
    <w:rsid w:val="00F413FD"/>
    <w:rsid w:val="00F419DB"/>
    <w:rsid w:val="00F60383"/>
    <w:rsid w:val="00F63DC6"/>
    <w:rsid w:val="00F96F82"/>
    <w:rsid w:val="00FF5F0D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91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71D9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sa.risovic\Downloads\BLSE.Memo.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BLSE.Memo.Cir.dotx</Template>
  <TotalTime>71</TotalTime>
  <Pages>2</Pages>
  <Words>349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darko.sredic</dc:creator>
  <cp:lastModifiedBy>slavisa.risovic</cp:lastModifiedBy>
  <cp:revision>6</cp:revision>
  <cp:lastPrinted>2016-06-24T08:54:00Z</cp:lastPrinted>
  <dcterms:created xsi:type="dcterms:W3CDTF">2016-05-30T08:34:00Z</dcterms:created>
  <dcterms:modified xsi:type="dcterms:W3CDTF">2016-06-24T09:34:00Z</dcterms:modified>
</cp:coreProperties>
</file>